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AA3B" w14:textId="7E08463F" w:rsidR="004E1666" w:rsidRPr="004E1666" w:rsidRDefault="004E1666" w:rsidP="004E1666">
      <w:p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4E1666">
        <w:rPr>
          <w:rFonts w:ascii="Times New Roman" w:hAnsi="Times New Roman" w:cs="Times New Roman"/>
          <w:sz w:val="24"/>
          <w:szCs w:val="24"/>
        </w:rPr>
        <w:t>ZAMIERZENIA OPIEKUŃCZO-DYDAKTYCZNO-WYCHOWAWCZE- LUTY</w:t>
      </w:r>
    </w:p>
    <w:p w14:paraId="6DE500CC" w14:textId="02B06E42" w:rsidR="004E1666" w:rsidRPr="004E1666" w:rsidRDefault="004E1666" w:rsidP="004E166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4E1666">
        <w:rPr>
          <w:rFonts w:ascii="Times New Roman" w:hAnsi="Times New Roman"/>
          <w:b/>
          <w:color w:val="000000"/>
          <w:sz w:val="24"/>
          <w:szCs w:val="24"/>
        </w:rPr>
        <w:t>Kim będę, gdy dorosnę?</w:t>
      </w:r>
    </w:p>
    <w:p w14:paraId="055C7EAF" w14:textId="77777777" w:rsidR="004E1666" w:rsidRDefault="004E1666" w:rsidP="004E16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Dziecko: </w:t>
      </w:r>
      <w:r>
        <w:rPr>
          <w:rFonts w:ascii="Times New Roman" w:hAnsi="Times New Roman"/>
          <w:bCs/>
          <w:sz w:val="24"/>
          <w:szCs w:val="24"/>
        </w:rPr>
        <w:t>będzie poznawać różne zawody, rozwinie sprawność manualną, będzie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klasyfikować przedmioty według wybranego kryterium;</w:t>
      </w:r>
      <w:r>
        <w:rPr>
          <w:rFonts w:ascii="Times New Roman" w:hAnsi="Times New Roman"/>
          <w:b/>
          <w:sz w:val="24"/>
          <w:szCs w:val="24"/>
        </w:rPr>
        <w:t xml:space="preserve"> u</w:t>
      </w:r>
      <w:r>
        <w:rPr>
          <w:rFonts w:ascii="Times New Roman" w:hAnsi="Times New Roman"/>
          <w:sz w:val="24"/>
          <w:szCs w:val="24"/>
        </w:rPr>
        <w:t>doskonali wiedzę na temat różnych zawodów, rozwinie sprawność ruchową, rozwijanie umiejętności działania w skupieniu, rozwijanie sposób logicznego myślenia. rozwijanie pozna wybrane urządzenia gospodarstwa domowego wykorzystywanych dawniej i dziś; zwróci uwagę na przestrzeganie zasad bezpieczeństwa podczas korzystania z urządzeń elektrycznych, rozwinie inwencję twórczą.</w:t>
      </w:r>
    </w:p>
    <w:p w14:paraId="4874BAB1" w14:textId="77777777" w:rsidR="004E1666" w:rsidRDefault="004E1666" w:rsidP="004E1666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</w:p>
    <w:p w14:paraId="412AFE34" w14:textId="77777777" w:rsidR="004E1666" w:rsidRDefault="004E1666" w:rsidP="004E166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6423994"/>
      <w:r>
        <w:rPr>
          <w:rFonts w:ascii="Times New Roman" w:hAnsi="Times New Roman"/>
          <w:b/>
          <w:sz w:val="24"/>
          <w:szCs w:val="24"/>
        </w:rPr>
        <w:t>Jaka jest moja ulubiona baśń?</w:t>
      </w:r>
    </w:p>
    <w:bookmarkEnd w:id="0"/>
    <w:p w14:paraId="2966EBEE" w14:textId="77777777" w:rsidR="004E1666" w:rsidRDefault="004E1666" w:rsidP="004E1666">
      <w:pPr>
        <w:pStyle w:val="NormalnyWeb"/>
        <w:spacing w:before="0" w:beforeAutospacing="0" w:after="0" w:afterAutospacing="0"/>
      </w:pPr>
      <w:r>
        <w:rPr>
          <w:b/>
          <w:bCs/>
        </w:rPr>
        <w:t>Dziecko:</w:t>
      </w:r>
      <w:r>
        <w:t xml:space="preserve"> ukształtuje poczucie więzi narodowej na bazie legend z naszej historii, wypracuje umiejętności współpracy w grupie, rozwinie sprawność ruchową spostrzegawczość wzrokową i wrażliwość dotykową; poszerzy świadomość na temat książki jako źródła wiedzy, rozwijanie umiejętności matematyczne; rozwijanie logiczne myślenie, będzie </w:t>
      </w:r>
      <w:r>
        <w:rPr>
          <w:spacing w:val="2"/>
        </w:rPr>
        <w:t>kultywować tradycję walentynkową, </w:t>
      </w:r>
      <w:r>
        <w:t xml:space="preserve">pozna zawód bibliotekarza, zrozumienie konieczność przestrzegania zasad zachowania się w bibliotece oraz szanowania książek, wzbogaci wiedze na temat budowy książki, </w:t>
      </w:r>
      <w:r>
        <w:rPr>
          <w:spacing w:val="2"/>
        </w:rPr>
        <w:t>popracuje nad wyrażaniem emocji i okazywania uczuć innym osobom ( kolegom, koleżankom, rodzicom i bliskim), zintegrują się poprzez wspólne zabawy.</w:t>
      </w:r>
    </w:p>
    <w:p w14:paraId="6C75D789" w14:textId="77777777" w:rsidR="004E1666" w:rsidRDefault="004E1666" w:rsidP="004E16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DA86F2" w14:textId="77777777" w:rsidR="004E1666" w:rsidRDefault="004E1666" w:rsidP="004E166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Gdzie mieszka sztuka?</w:t>
      </w:r>
    </w:p>
    <w:p w14:paraId="7D77EC91" w14:textId="77777777" w:rsidR="004E1666" w:rsidRDefault="004E1666" w:rsidP="004E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Dziecko: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rozwinie empatię, uwrażliwi się na potrzeby zwierząt, poszerzy informację na temat prawidłowej opieki nad zwierzętami, wyrobi szacunek do zwierząt, rozwijanie aktywność twórczą: językową, ruchową, plastyczną, muzyczną, </w:t>
      </w:r>
      <w:r>
        <w:rPr>
          <w:rFonts w:ascii="Times New Roman" w:hAnsi="Times New Roman" w:cs="Times New Roman"/>
          <w:sz w:val="24"/>
          <w:szCs w:val="24"/>
        </w:rPr>
        <w:t xml:space="preserve">pobudzi i rozwijanie aktywność twórczą i sprawność manualną, </w:t>
      </w:r>
      <w:r>
        <w:rPr>
          <w:rFonts w:ascii="Times New Roman" w:hAnsi="Times New Roman" w:cs="Times New Roman"/>
          <w:bCs/>
          <w:sz w:val="24"/>
          <w:szCs w:val="24"/>
        </w:rPr>
        <w:t xml:space="preserve">pozna dzieła wielkich malarzy i wypowie się na ich temat, </w:t>
      </w:r>
      <w:r>
        <w:rPr>
          <w:rFonts w:ascii="Times New Roman" w:hAnsi="Times New Roman" w:cs="Times New Roman"/>
          <w:sz w:val="24"/>
          <w:szCs w:val="24"/>
        </w:rPr>
        <w:t>rozwijanie sprawność ruchową i poprawi swobodę ruchu, opanuje melodię i tekst piosenki, będzie układać kompozycje z figur geometrycznych.</w:t>
      </w:r>
    </w:p>
    <w:p w14:paraId="7CBB8436" w14:textId="77777777" w:rsidR="004E1666" w:rsidRDefault="004E1666" w:rsidP="004E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C1077" w14:textId="77777777" w:rsidR="004E1666" w:rsidRDefault="004E1666" w:rsidP="004E166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Kiedy żyły dinozaury</w:t>
      </w:r>
      <w:r>
        <w:rPr>
          <w:rFonts w:ascii="Times New Roman" w:hAnsi="Times New Roman"/>
          <w:b/>
          <w:bCs/>
          <w:sz w:val="24"/>
          <w:szCs w:val="24"/>
        </w:rPr>
        <w:t>?</w:t>
      </w:r>
    </w:p>
    <w:p w14:paraId="6FA08104" w14:textId="77777777" w:rsidR="004E1666" w:rsidRDefault="004E1666" w:rsidP="004E16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Dziecko: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zdobędzie informacji na temat dinozaurów, rozwinie umiejętności wypowiadania się na określony temat, poszerzy wiedzę na temat dinozaurów, rozwijanie sprawności manualnej, rozwinie umiejętności działania w skupieniu, rozwijanie umiejętności pracy w grupie;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zapozna się z miejscem – puszczą jurajską i pozna pracę paleontologa, opanuje melodię i tekst piosenki, poćwiczy spostrzegawczość, rozwinie umiejętności klasyfikowania, będzie doskonalić umiejętności posługiwania się określeniami: </w:t>
      </w:r>
      <w:r>
        <w:rPr>
          <w:rFonts w:ascii="Times New Roman" w:eastAsia="Times New Roman" w:hAnsi="Times New Roman"/>
          <w:i/>
          <w:iCs/>
          <w:sz w:val="24"/>
          <w:szCs w:val="24"/>
        </w:rPr>
        <w:t>wysoki, niski</w:t>
      </w:r>
      <w:r>
        <w:rPr>
          <w:rFonts w:ascii="Times New Roman" w:eastAsia="Times New Roman" w:hAnsi="Times New Roman"/>
          <w:sz w:val="24"/>
          <w:szCs w:val="24"/>
        </w:rPr>
        <w:t>, zapozna się z dinozaurami mięsożernymi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8263D8" w14:textId="77777777" w:rsidR="004E1666" w:rsidRDefault="004E1666" w:rsidP="004E16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CA971" w14:textId="77777777" w:rsidR="00334F32" w:rsidRDefault="00334F32"/>
    <w:sectPr w:rsidR="0033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36235"/>
    <w:multiLevelType w:val="hybridMultilevel"/>
    <w:tmpl w:val="9F588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700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66"/>
    <w:rsid w:val="0024539E"/>
    <w:rsid w:val="00334F32"/>
    <w:rsid w:val="004E1666"/>
    <w:rsid w:val="007E70E5"/>
    <w:rsid w:val="00D0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B147"/>
  <w15:chartTrackingRefBased/>
  <w15:docId w15:val="{9782E0FE-471C-4A3F-9620-DAA9BC15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666"/>
    <w:pPr>
      <w:spacing w:line="252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1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1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16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1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16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1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1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1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1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6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6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6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6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6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6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6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1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1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1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1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1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16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16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16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1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16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1666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E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5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</dc:creator>
  <cp:keywords/>
  <dc:description/>
  <cp:lastModifiedBy>grupa</cp:lastModifiedBy>
  <cp:revision>1</cp:revision>
  <dcterms:created xsi:type="dcterms:W3CDTF">2025-02-03T13:08:00Z</dcterms:created>
  <dcterms:modified xsi:type="dcterms:W3CDTF">2025-02-03T13:09:00Z</dcterms:modified>
</cp:coreProperties>
</file>